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B2" w:rsidRPr="00BF4FB2" w:rsidRDefault="00BF4FB2" w:rsidP="00BF4FB2">
      <w:pPr>
        <w:pBdr>
          <w:bottom w:val="single" w:sz="6" w:space="0" w:color="auto"/>
        </w:pBd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b/>
          <w:bCs/>
          <w:color w:val="4F4F4F"/>
          <w:sz w:val="27"/>
          <w:szCs w:val="27"/>
          <w:lang w:eastAsia="ru-RU"/>
        </w:rPr>
      </w:pPr>
      <w:r w:rsidRPr="00BF4FB2">
        <w:rPr>
          <w:rFonts w:ascii="Helvetica" w:eastAsia="Times New Roman" w:hAnsi="Helvetica" w:cs="Helvetica"/>
          <w:b/>
          <w:bCs/>
          <w:color w:val="4F4F4F"/>
          <w:sz w:val="27"/>
          <w:szCs w:val="27"/>
          <w:lang w:eastAsia="ru-RU"/>
        </w:rPr>
        <w:t>БЕСПРОВОДНАЯ СЕТЬ WI-FI</w:t>
      </w:r>
    </w:p>
    <w:p w:rsidR="00BF4FB2" w:rsidRPr="00BF4FB2" w:rsidRDefault="00BF4FB2" w:rsidP="00BF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F4FB2" w:rsidRPr="00BF4FB2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ru-RU"/>
        </w:rPr>
        <w:t> ОБЩАЯ ИНФОРМАЦИЯ</w:t>
      </w:r>
    </w:p>
    <w:p w:rsidR="00BF4FB2" w:rsidRPr="00BF4FB2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Беспроводная сеть доступна в корпусе "А" и корпусе "Б"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Бийского технологического института.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Воспользоваться беспроводной сетью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для доступа к сети Интернет и образовательным ресурсам единой информационной образовательной среды БТИ АлтГТУ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может любой желающий 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(студент, преподаватель, гость инстутита).</w:t>
      </w:r>
    </w:p>
    <w:p w:rsidR="00BF4FB2" w:rsidRPr="00BF4FB2" w:rsidRDefault="00BF4FB2" w:rsidP="00BF4F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252182" cy="2190750"/>
            <wp:effectExtent l="19050" t="0" r="5618" b="0"/>
            <wp:docPr id="8" name="Рисунок 8" descr="http://old.bti.secna.ru/eios/img/wi-fi/FreeWirel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ti.secna.ru/eios/img/wi-fi/FreeWireles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254" cy="219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63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1708F"/>
          <w:sz w:val="21"/>
          <w:szCs w:val="21"/>
          <w:lang w:val="en-US" w:eastAsia="ru-RU"/>
        </w:rPr>
      </w:pPr>
      <w:r w:rsidRPr="00BF4FB2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ru-RU"/>
        </w:rPr>
        <w:t> </w:t>
      </w:r>
    </w:p>
    <w:p w:rsidR="00BF4FB2" w:rsidRPr="00BF4FB2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ru-RU"/>
        </w:rPr>
        <w:t>ПОДКЛЮЧЕНИЕ СМАРТФОНА (ПЛАНШЕТА) К БЕСПРОВОДНОЙ СЕТИ</w:t>
      </w:r>
    </w:p>
    <w:p w:rsidR="00BF4FB2" w:rsidRPr="00BF4FB2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подключения к беспроводной сети БТИ АлтГТУ на Вашем устройстве необходимо ввести дополнительные настройки прокси-сервера.</w:t>
      </w:r>
    </w:p>
    <w:p w:rsidR="00BF4FB2" w:rsidRPr="00BF4FB2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ДЛЯ ANDROID-УСТРОЙСТВ:</w:t>
      </w:r>
    </w:p>
    <w:p w:rsidR="00BF4FB2" w:rsidRPr="00BF4FB2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Откройте пункт меню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"Настройки - Wi-Fi"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в списке доступных беспроводных сетей выберите сеть с идентификатором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"BTI_FREE_Wireless" 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корпусе "А" идентификатор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"BTI_FREE_Wireless-A"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BF4FB2" w:rsidRPr="00BF4FB2" w:rsidRDefault="00BF4FB2" w:rsidP="00BF4F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735932" cy="3086100"/>
            <wp:effectExtent l="19050" t="0" r="0" b="0"/>
            <wp:docPr id="7" name="Рисунок 7" descr="http://old.bti.secna.ru/eios/img/wi-fi/androi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bti.secna.ru/eios/img/wi-fi/android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33" cy="308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B2" w:rsidRPr="00BF4FB2" w:rsidRDefault="00BF4FB2" w:rsidP="00BF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После подключения к сети в меню настроек нажмите на указанную беспроводную сеть и в появившемся меню выберите пункт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"Изменить сеть"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BF4FB2" w:rsidRPr="00BF4FB2" w:rsidRDefault="00BF4FB2" w:rsidP="00BF4F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1462088" cy="2599267"/>
            <wp:effectExtent l="19050" t="0" r="4762" b="0"/>
            <wp:docPr id="6" name="Рисунок 6" descr="http://old.bti.secna.ru/eios/img/wi-fi/androi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bti.secna.ru/eios/img/wi-fi/android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88" cy="25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B2" w:rsidRPr="00BF4FB2" w:rsidRDefault="00BF4FB2" w:rsidP="00BF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Установите галочку в поле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"Дополнительно"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BF4FB2" w:rsidRPr="00BF4FB2" w:rsidRDefault="00BF4FB2" w:rsidP="00BF4F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F4FB2" w:rsidRPr="00BF4FB2" w:rsidRDefault="00BF4FB2" w:rsidP="00BF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Для пункта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"Прокси-сервер"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установите значение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"Вручную"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 Далее в поле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"Имя хоста прокси-сервера"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введите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"proxy.bti.secna.ru"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в поле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"Порт прокси-сервера"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введите значение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"8028"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BF4FB2" w:rsidRPr="00BF4FB2" w:rsidRDefault="00BF4FB2" w:rsidP="00BF4F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F4FB2" w:rsidRPr="00BF4FB2" w:rsidRDefault="00BF4FB2" w:rsidP="00BF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Сохраните настройки.</w:t>
      </w:r>
    </w:p>
    <w:p w:rsidR="00BF4FB2" w:rsidRPr="00BF4FB2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ДЛЯ IOS-УСТРОЙСТВ:</w:t>
      </w:r>
    </w:p>
    <w:p w:rsidR="00BF4FB2" w:rsidRPr="00BF4FB2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списке доступных беспроводных сетей выберите сеть с идентификатором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"BTI_FREE_Wireless"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(BTI_FREE_Wireless-A в корпусе "А"). Откройте дополнительные параметры выбранной беспроводной сети и установите параметр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"Определить параметры прокси-сервера автоматически"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Либо задайте имя прокси-сервера и порт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"Вручную"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Имя прокси-сервера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"proxy.bti.secna.ru"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порт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"8028"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4FB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Примечание: Для корректной работы некоторых приложений, таких как Viber и WhatsApp необходимо использовать мобильный трафик.</w:t>
      </w:r>
    </w:p>
    <w:p w:rsidR="00BF4FB2" w:rsidRPr="00BF4FB2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ru-RU"/>
        </w:rPr>
        <w:t> ПОДКЛЮЧЕНИЕ НОУТБУКА К БЕСПРОВОДНОЙ СЕТИ</w:t>
      </w:r>
    </w:p>
    <w:p w:rsidR="00BF4FB2" w:rsidRPr="00BF4FB2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большинстве случаев никаких дополнительных настроек для ноутбука производить не нужно. В списке доступных беспроводных сетей выберите сеть с идентификатором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"BTI_FREE_Wireless"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(BTI_FREE_Wireless-A в корпусе "А"). Компьютер получит сетевые настройки в автоматическом режиме.</w:t>
      </w:r>
    </w:p>
    <w:p w:rsidR="00BF4FB2" w:rsidRPr="00BF4FB2" w:rsidRDefault="00BF4FB2" w:rsidP="00BF4F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ru-RU"/>
        </w:rPr>
        <w:t> НЕ УДАЕТСЯ ПОДКЛЮЧИТЬСЯ К СЕТИ?</w:t>
      </w:r>
    </w:p>
    <w:p w:rsidR="00BF4FB2" w:rsidRPr="00BF4FB2" w:rsidRDefault="00BF4FB2" w:rsidP="00BF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Проверьте, что ваш ноутбук настроен получать сетевые настройки автоматически. Для этого откройте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"Панель управления - Центр управления сетями и общим доступом"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Перейдите по ссылке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"Изменение параметров адаптера"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левой части экрана. Откройте пункт меню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"Свойства"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нажав правой кнопкой на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"Подключение по беспроводной сети"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Во вкладке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"Сеть"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выберите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"Протокол Интернета версии 4" ("TCP/IPv4")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нажмите кнопку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"Свойства"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Убедитесь, что в открывшемся окне выбраны значения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"Получить IP-адрес автоматически"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"Получить адрес DNS-сервера автоматически"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F4FB2" w:rsidRPr="00BF4FB2" w:rsidRDefault="00BF4FB2" w:rsidP="00BF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Откройте браузер и проверьте настройки прокси-сервера.</w:t>
      </w:r>
    </w:p>
    <w:p w:rsidR="00BF4FB2" w:rsidRPr="00BF4FB2" w:rsidRDefault="00BF4FB2" w:rsidP="00BF4FB2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браузеров Internet Explorer, Яндекс-браузер и Google Chrome используются настройки Internet Explorer. Откройте Internet Explorer. В меню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"Сервис"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выберите пункт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"Свойства обозревателя"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"Свойства браузера"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Во вкладке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"Подключения"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нажмите кнопку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"Настройка сети"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Установите галочку в поле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"Автоматическое определение параметров"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F4FB2" w:rsidRPr="00BF4FB2" w:rsidRDefault="00BF4FB2" w:rsidP="00BF4FB2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752849" cy="3295650"/>
            <wp:effectExtent l="19050" t="0" r="1" b="0"/>
            <wp:docPr id="3" name="Рисунок 3" descr="http://old.bti.secna.ru/eios/img/wi-fi/iexplo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ld.bti.secna.ru/eios/img/wi-fi/iexplor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690" cy="329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63" w:rsidRDefault="00BF4FB2" w:rsidP="00822B63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Mozilla Firefox откройте меню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"Настройки - Дополнительные - вкладка Сеть"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разделе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"Настройка параметров соединения"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Firefox с Интернетом нажмите кнопку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"Настроить"</w:t>
      </w:r>
      <w:r w:rsidRPr="00BF4FB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Выберите пункт Автоматически определять настройки прокси для этой сети и нажмите кнопку </w:t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"ОК".</w:t>
      </w:r>
    </w:p>
    <w:p w:rsidR="00822B63" w:rsidRDefault="00BF4FB2" w:rsidP="00822B63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  <w:r w:rsidRPr="00BF4FB2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791075" cy="3413953"/>
            <wp:effectExtent l="19050" t="0" r="9525" b="0"/>
            <wp:docPr id="2" name="Рисунок 2" descr="http://old.bti.secna.ru/eios/img/wi-fi/firefox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ld.bti.secna.ru/eios/img/wi-fi/firefox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34" cy="34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63" w:rsidRDefault="00822B63" w:rsidP="00822B63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</w:p>
    <w:p w:rsidR="00BF4FB2" w:rsidRPr="00BF4FB2" w:rsidRDefault="00BF4FB2" w:rsidP="00822B63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br/>
      </w: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r w:rsidRPr="00BF4FB2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231563" cy="3895725"/>
            <wp:effectExtent l="19050" t="0" r="0" b="0"/>
            <wp:docPr id="1" name="Рисунок 1" descr="http://old.bti.secna.ru/eios/img/wi-fi/firefox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ld.bti.secna.ru/eios/img/wi-fi/firefox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563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B2" w:rsidRPr="00BF4FB2" w:rsidRDefault="00BF4FB2" w:rsidP="00BF4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Настройка завершена.</w:t>
      </w:r>
    </w:p>
    <w:p w:rsidR="00BF4FB2" w:rsidRPr="00BF4FB2" w:rsidRDefault="00BF4FB2" w:rsidP="00BF4FB2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BF4FB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BF4FB2" w:rsidRPr="00BF4FB2" w:rsidRDefault="003C53DF" w:rsidP="00BF4FB2">
      <w:pPr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hyperlink r:id="rId11" w:history="1">
        <w:r w:rsidR="00BF4FB2" w:rsidRPr="00BF4FB2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u w:val="single"/>
            <w:lang w:eastAsia="ru-RU"/>
          </w:rPr>
          <w:t> НАСТРОЙКА ПОДКЛЮЧЕНИЯ К ЗАКРЫТОЙ БЕСПРОВОДНОЙ СЕТИ (ТРЕБУЕТСЯ СЕРТИФИКАТ ПОЛЬЗОВАТЕЛЯ)</w:t>
        </w:r>
      </w:hyperlink>
    </w:p>
    <w:p w:rsidR="00AA382B" w:rsidRDefault="00822B63">
      <w:bookmarkStart w:id="0" w:name="_GoBack"/>
      <w:bookmarkEnd w:id="0"/>
    </w:p>
    <w:sectPr w:rsidR="00AA382B" w:rsidSect="00822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7572B"/>
    <w:multiLevelType w:val="multilevel"/>
    <w:tmpl w:val="9F1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FB2"/>
    <w:rsid w:val="0003155A"/>
    <w:rsid w:val="00263A08"/>
    <w:rsid w:val="003C53DF"/>
    <w:rsid w:val="00822B63"/>
    <w:rsid w:val="00BF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DF"/>
  </w:style>
  <w:style w:type="paragraph" w:styleId="4">
    <w:name w:val="heading 4"/>
    <w:basedOn w:val="a"/>
    <w:link w:val="40"/>
    <w:uiPriority w:val="9"/>
    <w:qFormat/>
    <w:rsid w:val="00BF4F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4F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info">
    <w:name w:val="text-info"/>
    <w:basedOn w:val="a"/>
    <w:rsid w:val="00BF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BF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F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F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ld.bti.secna.ru/inform/docs/Wireless.pd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505</Words>
  <Characters>2883</Characters>
  <Application>Microsoft Office Word</Application>
  <DocSecurity>0</DocSecurity>
  <Lines>24</Lines>
  <Paragraphs>6</Paragraphs>
  <ScaleCrop>false</ScaleCrop>
  <Company>diakov.net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Романов</dc:creator>
  <cp:lastModifiedBy>Пользователь Windows</cp:lastModifiedBy>
  <cp:revision>2</cp:revision>
  <dcterms:created xsi:type="dcterms:W3CDTF">2018-05-07T10:44:00Z</dcterms:created>
  <dcterms:modified xsi:type="dcterms:W3CDTF">2018-05-07T10:44:00Z</dcterms:modified>
</cp:coreProperties>
</file>